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517" w:rsidRDefault="00A823ED" w:rsidP="00A823ED">
      <w:pPr>
        <w:jc w:val="center"/>
      </w:pPr>
      <w:r>
        <w:rPr>
          <w:noProof/>
        </w:rPr>
        <w:drawing>
          <wp:inline distT="0" distB="0" distL="0" distR="0" wp14:anchorId="7869C7C7" wp14:editId="0D221675">
            <wp:extent cx="1495425" cy="714375"/>
            <wp:effectExtent l="0" t="0" r="9525" b="9525"/>
            <wp:docPr id="1" name="Picture 1" descr="IT_Logo"/>
            <wp:cNvGraphicFramePr/>
            <a:graphic xmlns:a="http://schemas.openxmlformats.org/drawingml/2006/main">
              <a:graphicData uri="http://schemas.openxmlformats.org/drawingml/2006/picture">
                <pic:pic xmlns:pic="http://schemas.openxmlformats.org/drawingml/2006/picture">
                  <pic:nvPicPr>
                    <pic:cNvPr id="1" name="Picture 1" descr="IT_Logo"/>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95425" cy="714375"/>
                    </a:xfrm>
                    <a:prstGeom prst="rect">
                      <a:avLst/>
                    </a:prstGeom>
                    <a:noFill/>
                    <a:ln>
                      <a:noFill/>
                    </a:ln>
                  </pic:spPr>
                </pic:pic>
              </a:graphicData>
            </a:graphic>
          </wp:inline>
        </w:drawing>
      </w:r>
    </w:p>
    <w:p w:rsidR="00A823ED" w:rsidRDefault="00A823ED" w:rsidP="00A823ED">
      <w:pPr>
        <w:jc w:val="center"/>
      </w:pPr>
    </w:p>
    <w:p w:rsidR="00A823ED" w:rsidRPr="00A823ED" w:rsidRDefault="00A823ED" w:rsidP="00A823ED">
      <w:pPr>
        <w:jc w:val="center"/>
        <w:rPr>
          <w:b/>
          <w:u w:val="single"/>
        </w:rPr>
      </w:pPr>
      <w:r w:rsidRPr="00A823ED">
        <w:rPr>
          <w:b/>
          <w:u w:val="single"/>
        </w:rPr>
        <w:t>NON REFUNDABLE APPLICATION FEE</w:t>
      </w:r>
    </w:p>
    <w:p w:rsidR="00A823ED" w:rsidRDefault="00A823ED" w:rsidP="00A823ED">
      <w:r>
        <w:t xml:space="preserve">Applicant submits herewith a </w:t>
      </w:r>
      <w:r w:rsidRPr="00FC1A7E">
        <w:rPr>
          <w:b/>
        </w:rPr>
        <w:t>non-refundable</w:t>
      </w:r>
      <w:r>
        <w:t xml:space="preserve"> payment in the amount of </w:t>
      </w:r>
      <w:r w:rsidRPr="00A823ED">
        <w:rPr>
          <w:u w:val="single"/>
        </w:rPr>
        <w:t>$</w:t>
      </w:r>
      <w:r w:rsidR="00FC1A7E">
        <w:rPr>
          <w:u w:val="single"/>
        </w:rPr>
        <w:t>75</w:t>
      </w:r>
      <w:r w:rsidRPr="00A823ED">
        <w:rPr>
          <w:u w:val="single"/>
        </w:rPr>
        <w:t>.</w:t>
      </w:r>
      <w:r w:rsidRPr="00FC1A7E">
        <w:rPr>
          <w:u w:val="single"/>
        </w:rPr>
        <w:t>00</w:t>
      </w:r>
      <w:r w:rsidR="00FC1A7E">
        <w:t xml:space="preserve"> per person </w:t>
      </w:r>
      <w:r w:rsidRPr="00FC1A7E">
        <w:t>for</w:t>
      </w:r>
      <w:r>
        <w:t xml:space="preserve"> </w:t>
      </w:r>
      <w:r w:rsidR="00FC1A7E">
        <w:t>Credit C</w:t>
      </w:r>
      <w:r>
        <w:t xml:space="preserve">heck and </w:t>
      </w:r>
      <w:r w:rsidR="00FC1A7E">
        <w:t>$150.00 per household for the Administration Fee</w:t>
      </w:r>
      <w:r>
        <w:t xml:space="preserve">. If application is not approved, said sum would be retained by management to cover the cost of processing this application. Any false information will constitute grounds for rejection of application. Management or his agent is hereby expressly authorized to verify the accuracy and correctness of the statements contained herein, to communicate with applicant’s employers and creditors, and to procure such other information which management or agent may require to evaluate this application. </w:t>
      </w:r>
    </w:p>
    <w:p w:rsidR="00A823ED" w:rsidRDefault="00A823ED" w:rsidP="00A823ED">
      <w:r w:rsidRPr="00A823ED">
        <w:rPr>
          <w:b/>
        </w:rPr>
        <w:t>Note</w:t>
      </w:r>
      <w:r>
        <w:t xml:space="preserve">: Application must be signed before it can be processed by management. </w:t>
      </w:r>
    </w:p>
    <w:p w:rsidR="00A823ED" w:rsidRDefault="00A823ED" w:rsidP="00A823ED">
      <w:pPr>
        <w:jc w:val="center"/>
        <w:rPr>
          <w:b/>
          <w:u w:val="single"/>
        </w:rPr>
      </w:pPr>
      <w:r w:rsidRPr="00A823ED">
        <w:rPr>
          <w:b/>
          <w:u w:val="single"/>
        </w:rPr>
        <w:t>RENTAL SECURITY DEPOSIT</w:t>
      </w:r>
    </w:p>
    <w:p w:rsidR="00A823ED" w:rsidRDefault="00A823ED" w:rsidP="00A823ED">
      <w:r>
        <w:t xml:space="preserve">A rental Security Deposit in the amount of </w:t>
      </w:r>
      <w:r w:rsidR="00C00654">
        <w:rPr>
          <w:u w:val="single"/>
        </w:rPr>
        <w:t xml:space="preserve">$300.00 or </w:t>
      </w:r>
      <w:r w:rsidR="00FC1A7E">
        <w:rPr>
          <w:u w:val="single"/>
        </w:rPr>
        <w:t>up to 1</w:t>
      </w:r>
      <w:r w:rsidR="00FC1A7E" w:rsidRPr="00FC1A7E">
        <w:rPr>
          <w:u w:val="single"/>
          <w:vertAlign w:val="superscript"/>
        </w:rPr>
        <w:t>st</w:t>
      </w:r>
      <w:r w:rsidR="00FC1A7E">
        <w:rPr>
          <w:u w:val="single"/>
        </w:rPr>
        <w:t xml:space="preserve"> month’s rent</w:t>
      </w:r>
      <w:r w:rsidR="00C00654">
        <w:rPr>
          <w:u w:val="single"/>
        </w:rPr>
        <w:t xml:space="preserve"> </w:t>
      </w:r>
      <w:r w:rsidR="00FC1A7E">
        <w:t>must be</w:t>
      </w:r>
      <w:r w:rsidR="00C00654">
        <w:t xml:space="preserve"> submitted within 24 hours of approval and will be used as a payment of applicant’s security deposit for the duration of the lease which is due prior to taking possession of the apartment. Applicant agrees to execute management’s usual rental agreement on or before the occupancy date set out on this application. Applicate </w:t>
      </w:r>
      <w:r w:rsidR="00C767EB">
        <w:t>may cancel</w:t>
      </w:r>
      <w:r w:rsidR="00C00654">
        <w:t xml:space="preserve"> this application in written notice within 72 and receive </w:t>
      </w:r>
      <w:r w:rsidR="00FC1A7E">
        <w:t>a full refund of the S</w:t>
      </w:r>
      <w:r w:rsidR="00C767EB">
        <w:t xml:space="preserve">ecurity </w:t>
      </w:r>
      <w:r w:rsidR="00FC1A7E">
        <w:t>D</w:t>
      </w:r>
      <w:r w:rsidR="00C767EB">
        <w:t>eposit. If applicant cancels this application after 72 hours</w:t>
      </w:r>
      <w:r w:rsidR="00FC1A7E">
        <w:t>,</w:t>
      </w:r>
      <w:r w:rsidR="00C767EB">
        <w:t xml:space="preserve"> or fails to execute management’s usual rental agreement, or refuses to occupy the premises on the agreed upon date, the security deposit will be held until management can determine if it has incurred any expenses of rent loss due to this cancellation. This cost will be deducted from the deposit and the balance will be refunded. </w:t>
      </w:r>
    </w:p>
    <w:p w:rsidR="00C767EB" w:rsidRDefault="00C767EB" w:rsidP="00A823ED"/>
    <w:p w:rsidR="00C767EB" w:rsidRDefault="00C767EB" w:rsidP="00A823ED">
      <w:r>
        <w:t>APPLICANT’S SIGNATURE_____________________________________________</w:t>
      </w:r>
    </w:p>
    <w:p w:rsidR="00C767EB" w:rsidRDefault="00C767EB" w:rsidP="00A823ED">
      <w:r>
        <w:t>APPLICANT’S SIGNATURE_____________________________________________</w:t>
      </w:r>
    </w:p>
    <w:p w:rsidR="00C767EB" w:rsidRDefault="00C767EB" w:rsidP="00A823ED">
      <w:r>
        <w:t>DATE_______________</w:t>
      </w:r>
    </w:p>
    <w:p w:rsidR="00C767EB" w:rsidRDefault="00C767EB" w:rsidP="00A823ED">
      <w:r>
        <w:t>RESIDENT (S)</w:t>
      </w:r>
      <w:r w:rsidR="004E7A55">
        <w:t xml:space="preserve"> </w:t>
      </w:r>
      <w:bookmarkStart w:id="0" w:name="_GoBack"/>
      <w:bookmarkEnd w:id="0"/>
      <w:r>
        <w:t>_______________________________________________________</w:t>
      </w:r>
    </w:p>
    <w:p w:rsidR="00C767EB" w:rsidRDefault="00C767EB" w:rsidP="00A823ED">
      <w:r>
        <w:tab/>
        <w:t xml:space="preserve">       ________________________________________________________</w:t>
      </w:r>
    </w:p>
    <w:p w:rsidR="00C767EB" w:rsidRDefault="00C767EB" w:rsidP="00A823ED">
      <w:r>
        <w:t>UNIT #______________</w:t>
      </w:r>
    </w:p>
    <w:p w:rsidR="00C767EB" w:rsidRDefault="00C767EB" w:rsidP="00A823ED">
      <w:r>
        <w:t>MONTHLY RENTAL AMOUNT $_________________________________________</w:t>
      </w:r>
    </w:p>
    <w:p w:rsidR="00C767EB" w:rsidRDefault="00C767EB" w:rsidP="00A823ED">
      <w:r>
        <w:t>MOVE IN DATE______________________________________________________</w:t>
      </w:r>
    </w:p>
    <w:p w:rsidR="00C767EB" w:rsidRDefault="00EB0DC9" w:rsidP="00A823ED">
      <w:r>
        <w:t>PRORATED RENT</w:t>
      </w:r>
      <w:r>
        <w:softHyphen/>
      </w:r>
      <w:r>
        <w:softHyphen/>
      </w:r>
      <w:r>
        <w:softHyphen/>
      </w:r>
      <w:r>
        <w:softHyphen/>
      </w:r>
      <w:r>
        <w:softHyphen/>
      </w:r>
      <w:r>
        <w:softHyphen/>
      </w:r>
      <w:r>
        <w:softHyphen/>
      </w:r>
      <w:r>
        <w:softHyphen/>
      </w:r>
      <w:r>
        <w:softHyphen/>
      </w:r>
      <w:r>
        <w:softHyphen/>
      </w:r>
      <w:r>
        <w:softHyphen/>
        <w:t>____________________________________________________</w:t>
      </w:r>
    </w:p>
    <w:p w:rsidR="00C767EB" w:rsidRPr="00C00654" w:rsidRDefault="00C767EB" w:rsidP="00A823ED"/>
    <w:sectPr w:rsidR="00C767EB" w:rsidRPr="00C0065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E28" w:rsidRDefault="00253E28" w:rsidP="00653CED">
      <w:pPr>
        <w:spacing w:after="0" w:line="240" w:lineRule="auto"/>
      </w:pPr>
      <w:r>
        <w:separator/>
      </w:r>
    </w:p>
  </w:endnote>
  <w:endnote w:type="continuationSeparator" w:id="0">
    <w:p w:rsidR="00253E28" w:rsidRDefault="00253E28" w:rsidP="00653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ED" w:rsidRDefault="00653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ED" w:rsidRDefault="00BA114F">
    <w:pPr>
      <w:pStyle w:val="Footer"/>
    </w:pPr>
    <w:r>
      <w:t>170 Northside Dr. SW, Atlanta, GA 30313</w:t>
    </w:r>
    <w:r>
      <w:ptab w:relativeTo="margin" w:alignment="center" w:leader="none"/>
    </w:r>
    <w:r>
      <w:t xml:space="preserve">           (404)522-7598 Office </w:t>
    </w:r>
    <w:r>
      <w:ptab w:relativeTo="margin" w:alignment="right" w:leader="none"/>
    </w:r>
    <w:r>
      <w:t>(404)5228433 Fax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ED" w:rsidRDefault="00653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E28" w:rsidRDefault="00253E28" w:rsidP="00653CED">
      <w:pPr>
        <w:spacing w:after="0" w:line="240" w:lineRule="auto"/>
      </w:pPr>
      <w:r>
        <w:separator/>
      </w:r>
    </w:p>
  </w:footnote>
  <w:footnote w:type="continuationSeparator" w:id="0">
    <w:p w:rsidR="00253E28" w:rsidRDefault="00253E28" w:rsidP="00653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ED" w:rsidRDefault="00653C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ED" w:rsidRDefault="00653C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CED" w:rsidRDefault="00653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ED"/>
    <w:rsid w:val="00212970"/>
    <w:rsid w:val="00253E28"/>
    <w:rsid w:val="004E1BCA"/>
    <w:rsid w:val="004E7A55"/>
    <w:rsid w:val="00653CED"/>
    <w:rsid w:val="006E6CCA"/>
    <w:rsid w:val="00A43B68"/>
    <w:rsid w:val="00A823ED"/>
    <w:rsid w:val="00BA114F"/>
    <w:rsid w:val="00C00654"/>
    <w:rsid w:val="00C767EB"/>
    <w:rsid w:val="00D66F34"/>
    <w:rsid w:val="00EB0DC9"/>
    <w:rsid w:val="00F647B2"/>
    <w:rsid w:val="00FB7F45"/>
    <w:rsid w:val="00FC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9AB13-BCA5-45BC-8723-5368A494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CED"/>
  </w:style>
  <w:style w:type="paragraph" w:styleId="Footer">
    <w:name w:val="footer"/>
    <w:basedOn w:val="Normal"/>
    <w:link w:val="FooterChar"/>
    <w:uiPriority w:val="99"/>
    <w:unhideWhenUsed/>
    <w:rsid w:val="00653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CED"/>
  </w:style>
  <w:style w:type="paragraph" w:styleId="BalloonText">
    <w:name w:val="Balloon Text"/>
    <w:basedOn w:val="Normal"/>
    <w:link w:val="BalloonTextChar"/>
    <w:uiPriority w:val="99"/>
    <w:semiHidden/>
    <w:unhideWhenUsed/>
    <w:rsid w:val="004E7A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FD10E.EF9042F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031AB-96E4-46A3-80AA-B259BC2D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Steele</dc:creator>
  <cp:keywords/>
  <dc:description/>
  <cp:lastModifiedBy>Angela Steele</cp:lastModifiedBy>
  <cp:revision>4</cp:revision>
  <cp:lastPrinted>2015-11-04T22:14:00Z</cp:lastPrinted>
  <dcterms:created xsi:type="dcterms:W3CDTF">2015-08-04T13:03:00Z</dcterms:created>
  <dcterms:modified xsi:type="dcterms:W3CDTF">2015-11-05T14:23:00Z</dcterms:modified>
</cp:coreProperties>
</file>